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1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>
        <w:trPr>
          <w:trHeight w:val="425"/>
        </w:trPr>
        <w:tc>
          <w:tcPr>
            <w:tcW w:w="5000" w:type="pct"/>
          </w:tcPr>
          <w:p>
            <w:pPr>
              <w:pStyle w:val="Flietext"/>
            </w:pPr>
          </w:p>
        </w:tc>
      </w:tr>
      <w:tr>
        <w:trPr>
          <w:trHeight w:val="615"/>
        </w:trPr>
        <w:tc>
          <w:tcPr>
            <w:tcW w:w="5000" w:type="pct"/>
            <w:vAlign w:val="bottom"/>
          </w:tcPr>
          <w:p>
            <w:bookmarkStart w:id="0" w:name="betreff"/>
            <w:bookmarkStart w:id="1" w:name="logomail"/>
            <w:bookmarkStart w:id="2" w:name="_Hlk43896002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1592885" cy="261518"/>
                  <wp:effectExtent l="0" t="0" r="0" b="571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85" cy="26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erschrift2"/>
        <w:rPr>
          <w:lang w:val="it-IT"/>
        </w:rPr>
      </w:pPr>
      <w:bookmarkStart w:id="3" w:name="V_head1"/>
      <w:bookmarkEnd w:id="2"/>
      <w:bookmarkEnd w:id="3"/>
      <w:r>
        <w:rPr>
          <w:lang w:val="it-IT"/>
        </w:rPr>
        <w:t xml:space="preserve">Light + Building 2024: il principale luogo di incontro per il settore dell’illuminazione e della building </w:t>
      </w:r>
      <w:proofErr w:type="spellStart"/>
      <w:r>
        <w:rPr>
          <w:lang w:val="it-IT"/>
        </w:rPr>
        <w:t>automation</w:t>
      </w:r>
      <w:proofErr w:type="spellEnd"/>
      <w:r>
        <w:rPr>
          <w:lang w:val="it-IT"/>
        </w:rPr>
        <w:t>.</w:t>
      </w:r>
    </w:p>
    <w:p>
      <w:pPr>
        <w:rPr>
          <w:rFonts w:ascii="Arial" w:hAnsi="Arial" w:cs="Arial"/>
          <w:b/>
          <w:bCs/>
          <w:szCs w:val="36"/>
          <w:lang w:val="it-IT"/>
        </w:rPr>
      </w:pPr>
      <w:bookmarkStart w:id="4" w:name="_Hlk141091747"/>
      <w:r>
        <w:rPr>
          <w:rFonts w:ascii="Arial" w:hAnsi="Arial" w:cs="Arial"/>
          <w:b/>
          <w:bCs/>
          <w:szCs w:val="36"/>
          <w:lang w:val="it-IT"/>
        </w:rPr>
        <w:t xml:space="preserve">Dal 3 all’8 marzo </w:t>
      </w:r>
      <w:proofErr w:type="gramStart"/>
      <w:r>
        <w:rPr>
          <w:rFonts w:ascii="Arial" w:hAnsi="Arial" w:cs="Arial"/>
          <w:b/>
          <w:bCs/>
          <w:szCs w:val="36"/>
          <w:lang w:val="it-IT"/>
        </w:rPr>
        <w:t>2024  Light</w:t>
      </w:r>
      <w:proofErr w:type="gramEnd"/>
      <w:r>
        <w:rPr>
          <w:rFonts w:ascii="Arial" w:hAnsi="Arial" w:cs="Arial"/>
          <w:b/>
          <w:bCs/>
          <w:szCs w:val="36"/>
          <w:lang w:val="it-IT"/>
        </w:rPr>
        <w:t xml:space="preserve"> + Building metterà in scena a Francoforte l’unione perfetta dell’illuminotecnica intelligente con la domotica e l’automazione degli edifici orientata al futuro. </w:t>
      </w:r>
      <w:bookmarkEnd w:id="4"/>
      <w:r>
        <w:rPr>
          <w:b/>
          <w:bCs/>
          <w:szCs w:val="36"/>
          <w:lang w:val="it-IT"/>
        </w:rPr>
        <w:t>Grazie a questa unione unica, la fiera leader mondiale dell’illuminazione e dell’edilizia intelligente di Francoforte è il luogo d’incontro internazionale del settore per esperti, produttori, progettisti, architetti e investitori, dove potersi informare su nuovi prodotti e soluzioni innovative per il settore delle costruzioni e stabilire nuovi contatti commerciali.</w:t>
      </w:r>
    </w:p>
    <w:p>
      <w:pPr>
        <w:rPr>
          <w:b/>
          <w:bCs/>
          <w:szCs w:val="36"/>
          <w:lang w:val="it-IT"/>
        </w:rPr>
      </w:pPr>
    </w:p>
    <w:p>
      <w:pPr>
        <w:ind w:left="0"/>
        <w:rPr>
          <w:rFonts w:ascii="Arial" w:hAnsi="Arial" w:cs="Arial"/>
          <w:szCs w:val="36"/>
          <w:lang w:val="it-IT"/>
        </w:rPr>
      </w:pPr>
    </w:p>
    <w:p>
      <w:pPr>
        <w:rPr>
          <w:rFonts w:ascii="Arial" w:hAnsi="Arial" w:cs="Arial"/>
          <w:szCs w:val="36"/>
          <w:lang w:val="it-IT"/>
        </w:rPr>
      </w:pPr>
      <w:r>
        <w:rPr>
          <w:rFonts w:ascii="Arial" w:hAnsi="Arial" w:cs="Arial"/>
          <w:szCs w:val="36"/>
          <w:lang w:val="it-IT"/>
        </w:rPr>
        <w:t xml:space="preserve">Come piattaforma del settore Light + Building riflette i temi che rivestono un ruolo di primo piano per le aziende del comparto. Il settore dell’edilizia offre numerosi input per il raggiungimento degli obiettivi climatici europei. Presupposto fondamentale è in questo ambito l’elettrificazione ed è per questo che il motto dell’edizione 2024 di </w:t>
      </w:r>
      <w:proofErr w:type="spellStart"/>
      <w:r>
        <w:rPr>
          <w:rFonts w:ascii="Arial" w:hAnsi="Arial" w:cs="Arial"/>
          <w:szCs w:val="36"/>
          <w:lang w:val="it-IT"/>
        </w:rPr>
        <w:t>Light+Building</w:t>
      </w:r>
      <w:proofErr w:type="spellEnd"/>
      <w:r>
        <w:rPr>
          <w:rFonts w:ascii="Arial" w:hAnsi="Arial" w:cs="Arial"/>
          <w:szCs w:val="36"/>
          <w:lang w:val="it-IT"/>
        </w:rPr>
        <w:t xml:space="preserve"> recita </w:t>
      </w:r>
      <w:proofErr w:type="gramStart"/>
      <w:r>
        <w:rPr>
          <w:rFonts w:ascii="Arial" w:hAnsi="Arial" w:cs="Arial"/>
          <w:szCs w:val="36"/>
          <w:lang w:val="it-IT"/>
        </w:rPr>
        <w:t>“ Be</w:t>
      </w:r>
      <w:proofErr w:type="gramEnd"/>
      <w:r>
        <w:rPr>
          <w:rFonts w:ascii="Arial" w:hAnsi="Arial" w:cs="Arial"/>
          <w:szCs w:val="36"/>
          <w:lang w:val="it-IT"/>
        </w:rPr>
        <w:t xml:space="preserve"> </w:t>
      </w:r>
      <w:proofErr w:type="spellStart"/>
      <w:r>
        <w:rPr>
          <w:rFonts w:ascii="Arial" w:hAnsi="Arial" w:cs="Arial"/>
          <w:szCs w:val="36"/>
          <w:lang w:val="it-IT"/>
        </w:rPr>
        <w:t>Electrified</w:t>
      </w:r>
      <w:proofErr w:type="spellEnd"/>
      <w:r>
        <w:rPr>
          <w:rFonts w:ascii="Arial" w:hAnsi="Arial" w:cs="Arial"/>
          <w:szCs w:val="36"/>
          <w:lang w:val="it-IT"/>
        </w:rPr>
        <w:t>“. All’insegna di questo slogan tre temi centrali - „Sustainability“, „Connectivity“ e „Work + Living” -  approfondiranno ciò che in futuro sarà essenziale per  gli spazi abitativi, gli ambienti di lavoro e la mobilità e nel corso di Light + Building rappresenteranno il filo conduttore di conferenze, tour guidati e mostre speciali.</w:t>
      </w:r>
    </w:p>
    <w:p>
      <w:pPr>
        <w:rPr>
          <w:rFonts w:ascii="Arial" w:hAnsi="Arial" w:cs="Arial"/>
          <w:szCs w:val="36"/>
          <w:lang w:val="it-IT"/>
        </w:rPr>
      </w:pPr>
    </w:p>
    <w:p>
      <w:pPr>
        <w:ind w:left="0"/>
        <w:rPr>
          <w:rFonts w:ascii="Arial" w:hAnsi="Arial" w:cs="Arial"/>
          <w:szCs w:val="36"/>
          <w:lang w:val="it-IT"/>
        </w:rPr>
      </w:pPr>
    </w:p>
    <w:p>
      <w:pPr>
        <w:rPr>
          <w:rFonts w:ascii="Arial" w:hAnsi="Arial" w:cs="Arial"/>
          <w:szCs w:val="36"/>
          <w:lang w:val="it-IT"/>
        </w:rPr>
      </w:pPr>
      <w:bookmarkStart w:id="5" w:name="_Hlk141166235"/>
      <w:bookmarkStart w:id="6" w:name="_Hlk138663736"/>
      <w:r>
        <w:rPr>
          <w:rFonts w:ascii="Arial" w:hAnsi="Arial" w:cs="Arial"/>
          <w:szCs w:val="36"/>
          <w:lang w:val="it-IT"/>
        </w:rPr>
        <w:t xml:space="preserve">La piattaforma digitale di Light + Building integra il programma collaterale della manifestazione con un’ampia offerta di servizi on-demand. Il vantaggio extra: tutti i partecipanti potranno entrare in contatto con i giusti referenti commerciali </w:t>
      </w:r>
      <w:bookmarkEnd w:id="5"/>
      <w:r>
        <w:rPr>
          <w:rFonts w:ascii="Arial" w:hAnsi="Arial" w:cs="Arial"/>
          <w:szCs w:val="36"/>
          <w:lang w:val="it-IT"/>
        </w:rPr>
        <w:t>attraverso la piattaforma digitale di matchmaking sia prima che durante la fiera.</w:t>
      </w:r>
    </w:p>
    <w:p>
      <w:pPr>
        <w:rPr>
          <w:rFonts w:ascii="Arial" w:hAnsi="Arial" w:cs="Arial"/>
          <w:szCs w:val="36"/>
          <w:lang w:val="it-IT"/>
        </w:rPr>
      </w:pPr>
    </w:p>
    <w:p>
      <w:pPr>
        <w:rPr>
          <w:rFonts w:ascii="Arial" w:hAnsi="Arial" w:cs="Arial"/>
          <w:szCs w:val="36"/>
          <w:lang w:val="it-IT"/>
        </w:rPr>
      </w:pPr>
      <w:r>
        <w:rPr>
          <w:rFonts w:ascii="Arial" w:hAnsi="Arial" w:cs="Arial"/>
          <w:szCs w:val="36"/>
          <w:lang w:val="it-IT"/>
        </w:rPr>
        <w:t>Light + Building, la fiera leader mondiale dell’illuminazione e dell’edilizia intelligente,</w:t>
      </w:r>
      <w:r>
        <w:rPr>
          <w:rFonts w:ascii="Arial" w:hAnsi="Arial" w:cs="Arial"/>
          <w:szCs w:val="36"/>
          <w:lang w:val="it-IT"/>
        </w:rPr>
        <w:br/>
        <w:t>si svolgerà dal 3 all’8 marzo 2024 a Francoforte sul Meno.</w:t>
      </w:r>
    </w:p>
    <w:p>
      <w:pPr>
        <w:rPr>
          <w:rFonts w:ascii="Arial" w:hAnsi="Arial" w:cs="Arial"/>
          <w:szCs w:val="36"/>
          <w:lang w:val="it-IT"/>
        </w:rPr>
      </w:pPr>
    </w:p>
    <w:bookmarkEnd w:id="6"/>
    <w:p>
      <w:pPr>
        <w:pStyle w:val="Flietext"/>
      </w:pPr>
      <w:r>
        <w:fldChar w:fldCharType="begin"/>
      </w:r>
      <w:r>
        <w:instrText xml:space="preserve"> HYPERLINK "http://www.light-building.messefrankfurt.com" </w:instrText>
      </w:r>
      <w:r>
        <w:fldChar w:fldCharType="separate"/>
      </w:r>
      <w:r>
        <w:rPr>
          <w:rStyle w:val="Hyperlink"/>
        </w:rPr>
        <w:t>www.light-building.com</w:t>
      </w:r>
      <w:r>
        <w:rPr>
          <w:rStyle w:val="Hyperlink"/>
        </w:rPr>
        <w:fldChar w:fldCharType="end"/>
      </w:r>
    </w:p>
    <w:p>
      <w:pPr>
        <w:pStyle w:val="Flietext"/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02F0-F349-44C1-A0B5-0E076A63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80" w:lineRule="atLeast"/>
      <w:ind w:left="142" w:right="142"/>
    </w:pPr>
    <w:rPr>
      <w:rFonts w:cs="Calibri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34" w:after="234" w:line="240" w:lineRule="auto"/>
      <w:outlineLvl w:val="0"/>
    </w:pPr>
    <w:rPr>
      <w:rFonts w:asciiTheme="majorHAnsi" w:eastAsiaTheme="majorEastAsia" w:hAnsiTheme="majorHAnsi" w:cstheme="majorBidi"/>
      <w:sz w:val="39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720" w:after="384" w:line="240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80" w:after="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480"/>
      <w:outlineLvl w:val="4"/>
    </w:pPr>
    <w:rPr>
      <w:rFonts w:asciiTheme="majorHAnsi" w:eastAsiaTheme="majorEastAsia" w:hAnsiTheme="majorHAnsi" w:cstheme="majorBidi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1-Akzent3">
    <w:name w:val="Medium List 1 Accent 3"/>
    <w:aliases w:val="Messe Frankfurt"/>
    <w:basedOn w:val="NormaleTabelle"/>
    <w:uiPriority w:val="65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Kopfzeile">
    <w:name w:val="header"/>
    <w:basedOn w:val="Standard"/>
    <w:link w:val="KopfzeileZchn"/>
    <w:pPr>
      <w:widowControl w:val="0"/>
      <w:tabs>
        <w:tab w:val="center" w:pos="4819"/>
        <w:tab w:val="right" w:pos="9071"/>
      </w:tabs>
      <w:spacing w:line="280" w:lineRule="exact"/>
    </w:pPr>
    <w:rPr>
      <w:rFonts w:ascii="Arial" w:eastAsia="Times New Roman" w:hAnsi="Arial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000000" w:themeColor="text1"/>
      <w:sz w:val="39"/>
      <w:szCs w:val="32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qFormat/>
    <w:pPr>
      <w:spacing w:after="280"/>
    </w:pPr>
    <w:rPr>
      <w:rFonts w:ascii="Arial" w:hAnsi="Arial" w:cs="Arial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000000" w:themeColor="text1"/>
      <w:sz w:val="32"/>
      <w:szCs w:val="26"/>
      <w:lang w:eastAsia="de-DE"/>
    </w:rPr>
  </w:style>
  <w:style w:type="paragraph" w:customStyle="1" w:styleId="Anlese">
    <w:name w:val="Anlese"/>
    <w:basedOn w:val="Standard"/>
    <w:qFormat/>
    <w:pPr>
      <w:spacing w:after="288" w:line="240" w:lineRule="auto"/>
    </w:pPr>
    <w:rPr>
      <w:rFonts w:ascii="Arial" w:hAnsi="Arial" w:cs="Arial"/>
      <w:b/>
      <w:bCs/>
      <w:color w:val="000000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000000" w:themeColor="text1"/>
      <w:szCs w:val="24"/>
      <w:lang w:eastAsia="de-DE"/>
    </w:rPr>
  </w:style>
  <w:style w:type="paragraph" w:customStyle="1" w:styleId="Bildunterschrift">
    <w:name w:val="Bildunterschrift"/>
    <w:basedOn w:val="Standard"/>
    <w:qFormat/>
    <w:pPr>
      <w:spacing w:after="560" w:line="240" w:lineRule="auto"/>
      <w:ind w:left="0" w:right="0"/>
    </w:pPr>
    <w:rPr>
      <w:rFonts w:ascii="Arial" w:hAnsi="Arial" w:cs="Arial"/>
      <w:noProof/>
      <w:sz w:val="18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  <w:color w:val="000000" w:themeColor="text1"/>
      <w:sz w:val="14"/>
      <w:lang w:eastAsia="de-DE"/>
    </w:rPr>
  </w:style>
  <w:style w:type="paragraph" w:customStyle="1" w:styleId="HintergrundinformationenMF">
    <w:name w:val="Hintergrundinformationen MF"/>
    <w:basedOn w:val="Standard"/>
    <w:pPr>
      <w:widowControl w:val="0"/>
      <w:spacing w:line="220" w:lineRule="atLeast"/>
    </w:pPr>
    <w:rPr>
      <w:rFonts w:ascii="Arial" w:eastAsia="Times New Roman" w:hAnsi="Arial" w:cs="Times New Roman"/>
      <w:noProof/>
      <w:sz w:val="14"/>
      <w:szCs w:val="17"/>
    </w:rPr>
  </w:style>
  <w:style w:type="paragraph" w:customStyle="1" w:styleId="FlietextTabelle">
    <w:name w:val="Fließtext Tabelle"/>
    <w:basedOn w:val="Standard"/>
    <w:qFormat/>
    <w:pPr>
      <w:framePr w:vSpace="238" w:wrap="around" w:vAnchor="text" w:hAnchor="text" w:y="1"/>
      <w:ind w:left="34" w:right="34"/>
      <w:suppressOverlap/>
    </w:pPr>
    <w:rPr>
      <w:rFonts w:ascii="Arial" w:eastAsia="Times New Roman" w:hAnsi="Arial" w:cs="Arial"/>
      <w:bCs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DatumVeranstaltung">
    <w:name w:val="Datum Veranstaltung"/>
    <w:basedOn w:val="Flietext"/>
    <w:qFormat/>
    <w:pPr>
      <w:spacing w:before="210"/>
    </w:pPr>
  </w:style>
  <w:style w:type="character" w:customStyle="1" w:styleId="NichtaufgelsteErwhnung1">
    <w:name w:val="Nicht aufgelöste Erwähnung1"/>
    <w:basedOn w:val="Absatz-Standardschriftart"/>
    <w:uiPriority w:val="99"/>
    <w:semiHidden/>
    <w:rPr>
      <w:color w:val="605E5C"/>
      <w:shd w:val="clear" w:color="auto" w:fill="E1DFDD"/>
    </w:rPr>
  </w:style>
  <w:style w:type="paragraph" w:customStyle="1" w:styleId="xAbstandBildmarke">
    <w:name w:val="x_Abstand Bildmarke"/>
    <w:basedOn w:val="Standard"/>
    <w:qFormat/>
    <w:pPr>
      <w:spacing w:after="560"/>
    </w:pPr>
    <w:rPr>
      <w:rFonts w:ascii="Arial" w:hAnsi="Arial" w:cs="Arial"/>
      <w:szCs w:val="20"/>
    </w:rPr>
  </w:style>
  <w:style w:type="table" w:customStyle="1" w:styleId="BildunterschriftMF">
    <w:name w:val="Bildunterschrift MF"/>
    <w:basedOn w:val="NormaleTabelle"/>
    <w:uiPriority w:val="99"/>
    <w:pPr>
      <w:spacing w:after="0" w:line="240" w:lineRule="auto"/>
    </w:pPr>
    <w:tblPr/>
  </w:style>
  <w:style w:type="paragraph" w:customStyle="1" w:styleId="Bild">
    <w:name w:val="Bild"/>
    <w:basedOn w:val="Standard"/>
    <w:qFormat/>
    <w:pPr>
      <w:ind w:left="0" w:right="0"/>
    </w:pPr>
    <w:rPr>
      <w:noProof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widowControl w:val="0"/>
      <w:ind w:leftChars="64" w:left="141" w:right="0"/>
    </w:pPr>
    <w:rPr>
      <w:sz w:val="17"/>
      <w:lang w:val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cs="Calibri"/>
      <w:color w:val="000000" w:themeColor="text1"/>
      <w:sz w:val="17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_2021\Schriftverkehr\Presseinfo-produktmarke_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3854-90B3-4898-92D0-07B7E747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Presseinfo-produktmarke_mail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Frankfurt GmbH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Weitz</dc:creator>
  <cp:keywords/>
  <dc:description/>
  <cp:lastModifiedBy>Bräutigam, Anja (EBU 53)</cp:lastModifiedBy>
  <cp:revision>25</cp:revision>
  <cp:lastPrinted>2023-07-26T14:02:00Z</cp:lastPrinted>
  <dcterms:created xsi:type="dcterms:W3CDTF">2023-07-26T12:51:00Z</dcterms:created>
  <dcterms:modified xsi:type="dcterms:W3CDTF">2023-07-31T09:08:00Z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sselogo1">
    <vt:lpwstr>J:\\Office_2021\\Logo\\HTML\\light-and-building_RGB.jpg</vt:lpwstr>
  </property>
  <property fmtid="{D5CDD505-2E9C-101B-9397-08002B2CF9AE}" pid="3" name="V_Messeinternet">
    <vt:lpwstr>www.messefrankfurt.com</vt:lpwstr>
  </property>
  <property fmtid="{D5CDD505-2E9C-101B-9397-08002B2CF9AE}" pid="4" name="V_Anzzeichen">
    <vt:lpwstr>7754</vt:lpwstr>
  </property>
  <property fmtid="{D5CDD505-2E9C-101B-9397-08002B2CF9AE}" pid="5" name="V_MesseInternet2">
    <vt:lpwstr>www.light-building.com</vt:lpwstr>
  </property>
  <property fmtid="{D5CDD505-2E9C-101B-9397-08002B2CF9AE}" pid="6" name="V_thema2">
    <vt:lpwstr>Light + Building</vt:lpwstr>
  </property>
  <property fmtid="{D5CDD505-2E9C-101B-9397-08002B2CF9AE}" pid="7" name="V_thema3">
    <vt:lpwstr>Weltleitmesse für Licht und Gebäudetechnik</vt:lpwstr>
  </property>
  <property fmtid="{D5CDD505-2E9C-101B-9397-08002B2CF9AE}" pid="8" name="V_head1">
    <vt:lpwstr> </vt:lpwstr>
  </property>
  <property fmtid="{D5CDD505-2E9C-101B-9397-08002B2CF9AE}" pid="9" name="messelogo2neu">
    <vt:lpwstr>J:\\Office_2021\\Logo\\Unternehmensmarke\\MF_Black_40mm.wmf</vt:lpwstr>
  </property>
  <property fmtid="{D5CDD505-2E9C-101B-9397-08002B2CF9AE}" pid="10" name="V_Messevorwahl">
    <vt:lpwstr>+49 69 75 75-</vt:lpwstr>
  </property>
  <property fmtid="{D5CDD505-2E9C-101B-9397-08002B2CF9AE}" pid="11" name="V_MeinName">
    <vt:lpwstr>Stefanie Weitz</vt:lpwstr>
  </property>
  <property fmtid="{D5CDD505-2E9C-101B-9397-08002B2CF9AE}" pid="12" name="V_MeinTel">
    <vt:lpwstr>5188</vt:lpwstr>
  </property>
  <property fmtid="{D5CDD505-2E9C-101B-9397-08002B2CF9AE}" pid="13" name="V_MeinEMail">
    <vt:lpwstr>stefanie.weitz</vt:lpwstr>
  </property>
  <property fmtid="{D5CDD505-2E9C-101B-9397-08002B2CF9AE}" pid="14" name="V_MeinFax">
    <vt:lpwstr> </vt:lpwstr>
  </property>
  <property fmtid="{D5CDD505-2E9C-101B-9397-08002B2CF9AE}" pid="15" name="V_Betreff">
    <vt:lpwstr> </vt:lpwstr>
  </property>
</Properties>
</file>